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41444">
      <w:pPr>
        <w:rPr>
          <w:rFonts w:ascii="Times New Roman" w:hAnsi="Times New Roman" w:cs="Times New Roman"/>
          <w:b/>
          <w:sz w:val="32"/>
        </w:rPr>
      </w:pPr>
      <w:r w:rsidRPr="00041444">
        <w:rPr>
          <w:rFonts w:ascii="Times New Roman" w:hAnsi="Times New Roman" w:cs="Times New Roman"/>
          <w:b/>
          <w:sz w:val="32"/>
        </w:rPr>
        <w:t xml:space="preserve">Русский язык </w:t>
      </w:r>
    </w:p>
    <w:p w:rsidR="0057498C" w:rsidRDefault="0057498C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sz w:val="32"/>
        </w:rPr>
        <w:t>Рабочая тетрадь с. 6 упр. 7, 8</w:t>
      </w:r>
    </w:p>
    <w:p w:rsidR="00041444" w:rsidRDefault="0057498C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Математика</w:t>
      </w:r>
    </w:p>
    <w:p w:rsidR="0057498C" w:rsidRDefault="0057498C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Рабочая тетрадь с. 5 № 2,3,4</w:t>
      </w:r>
    </w:p>
    <w:p w:rsidR="0057498C" w:rsidRPr="0057498C" w:rsidRDefault="0057498C">
      <w:pPr>
        <w:rPr>
          <w:rFonts w:ascii="Times New Roman" w:hAnsi="Times New Roman" w:cs="Times New Roman"/>
          <w:b/>
          <w:sz w:val="32"/>
        </w:rPr>
      </w:pPr>
      <w:r w:rsidRPr="0057498C">
        <w:rPr>
          <w:rFonts w:ascii="Times New Roman" w:hAnsi="Times New Roman" w:cs="Times New Roman"/>
          <w:b/>
          <w:sz w:val="32"/>
        </w:rPr>
        <w:t xml:space="preserve">Литературное чтение </w:t>
      </w:r>
    </w:p>
    <w:p w:rsidR="0057498C" w:rsidRPr="0057498C" w:rsidRDefault="0057498C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С. 23-27 выразительно читать, ответить на вопросы</w:t>
      </w:r>
    </w:p>
    <w:sectPr w:rsidR="0057498C" w:rsidRPr="0057498C" w:rsidSect="0004144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1444"/>
    <w:rsid w:val="00041444"/>
    <w:rsid w:val="00574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2015-01-27T05:39:00Z</dcterms:created>
  <dcterms:modified xsi:type="dcterms:W3CDTF">2015-01-27T07:03:00Z</dcterms:modified>
</cp:coreProperties>
</file>